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91439E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2EEFC09D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6D122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FB5880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 w:rsidR="006D122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2017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7777777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- 13.00h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2EEFC09D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6D122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FB5880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 w:rsidR="006D122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2017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7777777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- 13.00h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D923E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D923ED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D923ED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D923ED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D923ED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D923ED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Pr="00D923ED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86C9B38" w14:textId="56D7FA40" w:rsidR="00E60B5D" w:rsidRPr="00D923ED" w:rsidRDefault="009547C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D923ED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798BAFDF" w14:textId="77777777" w:rsidR="006D46AC" w:rsidRPr="00D923ED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00C70B58" w:rsid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D923ED">
        <w:rPr>
          <w:rFonts w:ascii="Verdana" w:hAnsi="Verdana" w:cs="Arial"/>
          <w:bCs/>
          <w:color w:val="365F91"/>
          <w:sz w:val="48"/>
          <w:szCs w:val="44"/>
          <w:lang w:eastAsia="en-US"/>
        </w:rPr>
        <w:t>Maaike Berbee</w:t>
      </w:r>
    </w:p>
    <w:p w14:paraId="6F0ACC7D" w14:textId="77777777" w:rsidR="00500AD3" w:rsidRDefault="00500AD3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4EE55DBD" w14:textId="5049F799" w:rsidR="00500AD3" w:rsidRDefault="00500AD3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489917C" w14:textId="5347B3BC" w:rsidR="00500AD3" w:rsidRPr="00500AD3" w:rsidRDefault="00500AD3" w:rsidP="00500AD3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500AD3">
        <w:rPr>
          <w:rFonts w:ascii="Verdana" w:hAnsi="Verdana"/>
          <w:b/>
          <w:color w:val="365F91"/>
          <w:sz w:val="60"/>
          <w:szCs w:val="60"/>
          <w:lang w:val="en-US" w:eastAsia="en-US"/>
        </w:rPr>
        <w:t>Multifactorial Decision Support Systems: the added value of radiomics</w:t>
      </w:r>
    </w:p>
    <w:p w14:paraId="7FC7494F" w14:textId="0F1EA9B5" w:rsidR="006C7840" w:rsidRPr="00500AD3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BAAC05A" w14:textId="26614C63" w:rsidR="00D72B4D" w:rsidRDefault="00D923ED" w:rsidP="00500AD3">
      <w:pPr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500AD3">
        <w:rPr>
          <w:rFonts w:ascii="Verdana" w:hAnsi="Verdana"/>
          <w:b/>
          <w:color w:val="365F91"/>
          <w:sz w:val="60"/>
          <w:szCs w:val="60"/>
          <w:lang w:val="en-US" w:eastAsia="en-US"/>
        </w:rPr>
        <w:t xml:space="preserve"> </w:t>
      </w:r>
      <w:r w:rsidR="006D1227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Arthur Jochems</w:t>
      </w:r>
      <w:r w:rsidR="00BD3FCE" w:rsidRPr="00F907A4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 xml:space="preserve"> </w:t>
      </w:r>
    </w:p>
    <w:p w14:paraId="7DBC3E50" w14:textId="77777777" w:rsidR="00500AD3" w:rsidRPr="00500AD3" w:rsidRDefault="00500AD3" w:rsidP="00500AD3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28E1842F" w14:textId="008B3C08" w:rsidR="00BD3FCE" w:rsidRDefault="00BD3FCE" w:rsidP="00BD3FCE">
      <w:pPr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C365B6">
        <w:rPr>
          <w:rFonts w:ascii="Calibri" w:hAnsi="Calibri" w:cs="Calibri"/>
          <w:color w:val="1F497D"/>
          <w:sz w:val="22"/>
          <w:szCs w:val="22"/>
          <w:lang w:val="en-US" w:eastAsia="en-US"/>
        </w:rPr>
        <w:br/>
      </w:r>
    </w:p>
    <w:p w14:paraId="788AB11B" w14:textId="77777777" w:rsidR="003266FE" w:rsidRPr="00C365B6" w:rsidRDefault="003266FE" w:rsidP="00BD3FCE">
      <w:pPr>
        <w:jc w:val="center"/>
        <w:rPr>
          <w:rFonts w:ascii="Calibri" w:hAnsi="Calibri" w:cs="Calibri"/>
          <w:sz w:val="22"/>
          <w:szCs w:val="22"/>
          <w:lang w:val="en-US" w:eastAsia="en-US"/>
        </w:rPr>
      </w:pPr>
    </w:p>
    <w:p w14:paraId="5134FFEE" w14:textId="3BFA4096" w:rsidR="00C365B6" w:rsidRDefault="006D1227" w:rsidP="003266FE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>
        <w:rPr>
          <w:rFonts w:ascii="Verdana" w:hAnsi="Verdana"/>
          <w:b/>
          <w:color w:val="365F91"/>
          <w:sz w:val="60"/>
          <w:szCs w:val="60"/>
          <w:lang w:val="en-US" w:eastAsia="en-US"/>
        </w:rPr>
        <w:t>DECT for proton therapy: the Lyon experience</w:t>
      </w:r>
    </w:p>
    <w:p w14:paraId="185AB5CA" w14:textId="6AFCD2F5" w:rsidR="003266FE" w:rsidRDefault="003266FE" w:rsidP="003266FE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794B3B14" w14:textId="4F75DBF8" w:rsidR="00C365B6" w:rsidRPr="00C365B6" w:rsidRDefault="006D1227" w:rsidP="006D1227">
      <w:pPr>
        <w:jc w:val="center"/>
        <w:rPr>
          <w:rFonts w:ascii="Calibri" w:hAnsi="Calibri" w:cs="Calibri"/>
          <w:color w:val="1F497D"/>
          <w:sz w:val="22"/>
          <w:szCs w:val="22"/>
          <w:lang w:val="en-US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Gloria Vilches Freixas</w:t>
      </w:r>
    </w:p>
    <w:p w14:paraId="56266480" w14:textId="77777777" w:rsidR="00C365B6" w:rsidRPr="00C365B6" w:rsidRDefault="00C365B6" w:rsidP="00C365B6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6E98C009" w14:textId="77777777" w:rsidR="00BD3FCE" w:rsidRPr="00C365B6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750C059D" w14:textId="77777777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C7160"/>
    <w:rsid w:val="003D00BD"/>
    <w:rsid w:val="003D269A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32B9D"/>
    <w:rsid w:val="005520B9"/>
    <w:rsid w:val="005607B8"/>
    <w:rsid w:val="0057795D"/>
    <w:rsid w:val="00592FD8"/>
    <w:rsid w:val="005A6A73"/>
    <w:rsid w:val="005C14BB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AF79CA00.dotm</Template>
  <TotalTime>0</TotalTime>
  <Pages>3</Pages>
  <Words>30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2017-10-02T14:07:00Z</cp:lastPrinted>
  <dcterms:created xsi:type="dcterms:W3CDTF">2017-10-11T07:23:00Z</dcterms:created>
  <dcterms:modified xsi:type="dcterms:W3CDTF">2017-10-11T07:23:00Z</dcterms:modified>
</cp:coreProperties>
</file>